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375c9756e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NORING INVEST AS</w:t>
      </w:r>
    </w:p>
    <w:sectPr>
      <w:headerReference xmlns:r="http://schemas.openxmlformats.org/officeDocument/2006/relationships" w:type="default" r:id="R88d25dc0f6544284"/>
      <w:footerReference xmlns:r="http://schemas.openxmlformats.org/officeDocument/2006/relationships" w:type="default" r:id="R9702b89ec69b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INVEST AS   ·   Org.nr 999 328 180   ·   Nordre Nesjavegen 88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25dc0f6544284" /><Relationship Type="http://schemas.openxmlformats.org/officeDocument/2006/relationships/footer" Target="/word/footer1.xml" Id="R9702b89ec69b496e" /></Relationships>
</file>