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0151301dd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9632bcceb0894dcd"/>
      <w:footerReference xmlns:r="http://schemas.openxmlformats.org/officeDocument/2006/relationships" w:type="default" r:id="R890b95fa8451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2bcceb0894dcd" /><Relationship Type="http://schemas.openxmlformats.org/officeDocument/2006/relationships/footer" Target="/word/footer1.xml" Id="R890b95fa845146af" /></Relationships>
</file>