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583bd008c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TYST INVEST AS.</w:t>
      </w:r>
    </w:p>
    <w:sectPr>
      <w:headerReference xmlns:r="http://schemas.openxmlformats.org/officeDocument/2006/relationships" w:type="default" r:id="Rba74dc5ccc0c49fd"/>
      <w:footerReference xmlns:r="http://schemas.openxmlformats.org/officeDocument/2006/relationships" w:type="default" r:id="R417596409cbc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4dc5ccc0c49fd" /><Relationship Type="http://schemas.openxmlformats.org/officeDocument/2006/relationships/footer" Target="/word/footer1.xml" Id="R417596409cbc4df8" /></Relationships>
</file>