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82efa75d340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TARIEL AS</w:t>
      </w:r>
    </w:p>
    <w:sectPr>
      <w:headerReference xmlns:r="http://schemas.openxmlformats.org/officeDocument/2006/relationships" w:type="default" r:id="R5fe6d258ac404b93"/>
      <w:footerReference xmlns:r="http://schemas.openxmlformats.org/officeDocument/2006/relationships" w:type="default" r:id="Rd7c32617c263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TARIEL AS   ·   Org.nr 999 286 534   ·   c/o Haraldsen, Sandsveien 1   ·   3233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TARIEL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6d258ac404b93" /><Relationship Type="http://schemas.openxmlformats.org/officeDocument/2006/relationships/footer" Target="/word/footer1.xml" Id="Rd7c32617c2634685" /></Relationships>
</file>