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bfb083324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SOLBJØRHAUGEN AS</w:t>
      </w:r>
    </w:p>
    <w:sectPr>
      <w:headerReference xmlns:r="http://schemas.openxmlformats.org/officeDocument/2006/relationships" w:type="default" r:id="R34ef55f8884a4125"/>
      <w:footerReference xmlns:r="http://schemas.openxmlformats.org/officeDocument/2006/relationships" w:type="default" r:id="R6f202a652e54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SOLBJØRHAUGEN AS   ·   Org.nr 999 262 503   ·   c/o Arne Botten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f55f8884a4125" /><Relationship Type="http://schemas.openxmlformats.org/officeDocument/2006/relationships/footer" Target="/word/footer1.xml" Id="R6f202a652e544309" /></Relationships>
</file>