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ae379163b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SNUFFLE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ac4c6a0e37404951"/>
      <w:footerReference xmlns:r="http://schemas.openxmlformats.org/officeDocument/2006/relationships" w:type="default" r:id="R38756dc1b5a5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c6a0e37404951" /><Relationship Type="http://schemas.openxmlformats.org/officeDocument/2006/relationships/footer" Target="/word/footer1.xml" Id="R38756dc1b5a545c8" /></Relationships>
</file>