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f9ec00d44640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HADELAND REGNSKAP AS</w:t>
      </w:r>
    </w:p>
    <w:sectPr>
      <w:headerReference xmlns:r="http://schemas.openxmlformats.org/officeDocument/2006/relationships" w:type="default" r:id="Rb0df5a9e755043cd"/>
      <w:footerReference xmlns:r="http://schemas.openxmlformats.org/officeDocument/2006/relationships" w:type="default" r:id="R02f4977f1e3b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HADELAND REGNSKAP AS   ·   Org.nr 999 166 962   ·   Gran Handelspark, Smiegata 1   ·   2750 GRAN   ·   Tlf. 61 31 30 30   ·   hadeland@vekstra.no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df5a9e755043cd" /><Relationship Type="http://schemas.openxmlformats.org/officeDocument/2006/relationships/footer" Target="/word/footer1.xml" Id="R02f4977f1e3b485b" /></Relationships>
</file>