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d24c8c1f8b4c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TEVE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TEVE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ae3f4dde024531"/>
      <w:footerReference xmlns:r="http://schemas.openxmlformats.org/officeDocument/2006/relationships" w:type="default" r:id="R8c2fee025a5249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TEVE INVEST AS   ·   Org.nr 999 110 460   ·   c/o Atle Sjønøst, Bergverksgata 6C   ·   0551 OSLO   ·   atle@teve.no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TEVE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ae3f4dde024531" /><Relationship Type="http://schemas.openxmlformats.org/officeDocument/2006/relationships/footer" Target="/word/footer1.xml" Id="R8c2fee025a5249e6" /></Relationships>
</file>