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23925574e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NORHEIM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NORHEIM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f1d10ce1741a2"/>
      <w:footerReference xmlns:r="http://schemas.openxmlformats.org/officeDocument/2006/relationships" w:type="default" r:id="R38ae5eaf9c87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NORHEIM INVESTERING AS   ·   Org.nr 998 906 261   ·   Christies gate 13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NORHEIM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f1d10ce1741a2" /><Relationship Type="http://schemas.openxmlformats.org/officeDocument/2006/relationships/footer" Target="/word/footer1.xml" Id="R38ae5eaf9c874651" /></Relationships>
</file>