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a287c0205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RMB-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RMB-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67f802dc5470b"/>
      <w:footerReference xmlns:r="http://schemas.openxmlformats.org/officeDocument/2006/relationships" w:type="default" r:id="Rb31073ff47e9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RMB- AS   ·   Org.nr 998 474 728   ·   Vestvollveien 30A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RMB-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67f802dc5470b" /><Relationship Type="http://schemas.openxmlformats.org/officeDocument/2006/relationships/footer" Target="/word/footer1.xml" Id="Rb31073ff47e944ac" /></Relationships>
</file>