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578f92e9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SF-INVEST AS</w:t>
      </w:r>
    </w:p>
    <w:sectPr>
      <w:headerReference xmlns:r="http://schemas.openxmlformats.org/officeDocument/2006/relationships" w:type="default" r:id="R37bc40902b424ef5"/>
      <w:footerReference xmlns:r="http://schemas.openxmlformats.org/officeDocument/2006/relationships" w:type="default" r:id="R02b5ce222e03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c40902b424ef5" /><Relationship Type="http://schemas.openxmlformats.org/officeDocument/2006/relationships/footer" Target="/word/footer1.xml" Id="R02b5ce222e034e2c" /></Relationships>
</file>