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421b2580b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HELSE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HELSE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ea0ca7cf24794"/>
      <w:footerReference xmlns:r="http://schemas.openxmlformats.org/officeDocument/2006/relationships" w:type="default" r:id="Rd574605d1cc4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HELSE OMSORG AS   ·   Org.nr 998 360 404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HELSE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ea0ca7cf24794" /><Relationship Type="http://schemas.openxmlformats.org/officeDocument/2006/relationships/footer" Target="/word/footer1.xml" Id="Rd574605d1cc449ca" /></Relationships>
</file>