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0d2f2faaa4a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LEOMEDICUS AS</w:t>
      </w:r>
    </w:p>
    <w:sectPr>
      <w:headerReference xmlns:r="http://schemas.openxmlformats.org/officeDocument/2006/relationships" w:type="default" r:id="Re7b6714bd65544a2"/>
      <w:footerReference xmlns:r="http://schemas.openxmlformats.org/officeDocument/2006/relationships" w:type="default" r:id="Red4b0db68a2f4a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LEOMEDICUS AS   ·   Org.nr 998 311 683   ·   Gunnars veg 87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LEOMEDICUS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b6714bd65544a2" /><Relationship Type="http://schemas.openxmlformats.org/officeDocument/2006/relationships/footer" Target="/word/footer1.xml" Id="Red4b0db68a2f4a91" /></Relationships>
</file>