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8c7c42f744e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KLEIV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Snåsa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Snåsa,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KLEIV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452d7fdd9e4cec"/>
      <w:footerReference xmlns:r="http://schemas.openxmlformats.org/officeDocument/2006/relationships" w:type="default" r:id="R1110fab42791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KLEIV KAPITAL AS   ·   Org.nr 998 200 792   ·   Kleivgrenda 45   ·   7760 SNÅSA   ·   ivarstrand@gmail.com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52d7fdd9e4cec" /><Relationship Type="http://schemas.openxmlformats.org/officeDocument/2006/relationships/footer" Target="/word/footer1.xml" Id="R1110fab42791429c" /></Relationships>
</file>