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965b78d60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af0258d1842f3"/>
      <w:footerReference xmlns:r="http://schemas.openxmlformats.org/officeDocument/2006/relationships" w:type="default" r:id="R0b00b80d8e70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NALA KAPITAL AS   ·   Org.nr 998 065 275   ·   c/o Capguard Accounting,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af0258d1842f3" /><Relationship Type="http://schemas.openxmlformats.org/officeDocument/2006/relationships/footer" Target="/word/footer1.xml" Id="R0b00b80d8e70487f" /></Relationships>
</file>