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45dce81f3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SENIMA AS</w:t>
      </w:r>
    </w:p>
    <w:sectPr>
      <w:headerReference xmlns:r="http://schemas.openxmlformats.org/officeDocument/2006/relationships" w:type="default" r:id="R39c22cba80b747b4"/>
      <w:footerReference xmlns:r="http://schemas.openxmlformats.org/officeDocument/2006/relationships" w:type="default" r:id="Ref988057bd48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SENIMA AS   ·   Org.nr 997 834 984   ·   Damkroken 10A   ·   0373 OSLO   ·   stein.egil.valderhaug@orkla.no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22cba80b747b4" /><Relationship Type="http://schemas.openxmlformats.org/officeDocument/2006/relationships/footer" Target="/word/footer1.xml" Id="Ref988057bd4846f6" /></Relationships>
</file>