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4d6b37970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EK-HOLDING AS</w:t>
      </w:r>
    </w:p>
    <w:sectPr>
      <w:headerReference xmlns:r="http://schemas.openxmlformats.org/officeDocument/2006/relationships" w:type="default" r:id="Rb434bb5cad784a6d"/>
      <w:footerReference xmlns:r="http://schemas.openxmlformats.org/officeDocument/2006/relationships" w:type="default" r:id="R615379419999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4bb5cad784a6d" /><Relationship Type="http://schemas.openxmlformats.org/officeDocument/2006/relationships/footer" Target="/word/footer1.xml" Id="R61537941999941c6" /></Relationships>
</file>