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4a8a5613a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fec94e316a4d73"/>
      <w:footerReference xmlns:r="http://schemas.openxmlformats.org/officeDocument/2006/relationships" w:type="default" r:id="Rc2dc1760a62c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EK-HOLDING AS   ·   Org.nr 997 732 510   ·   Hopsjøåsen 48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ec94e316a4d73" /><Relationship Type="http://schemas.openxmlformats.org/officeDocument/2006/relationships/footer" Target="/word/footer1.xml" Id="Rc2dc1760a62c4b95" /></Relationships>
</file>