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2b028b21d4d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 INVEST AS</w:t>
      </w:r>
    </w:p>
    <w:sectPr>
      <w:headerReference xmlns:r="http://schemas.openxmlformats.org/officeDocument/2006/relationships" w:type="default" r:id="Rbd8250d69e914645"/>
      <w:footerReference xmlns:r="http://schemas.openxmlformats.org/officeDocument/2006/relationships" w:type="default" r:id="Rdd2b5c6bcf654c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250d69e914645" /><Relationship Type="http://schemas.openxmlformats.org/officeDocument/2006/relationships/footer" Target="/word/footer1.xml" Id="Rdd2b5c6bcf654cb4" /></Relationships>
</file>