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603ae3a23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PALLESENTRALEN.NO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PALLESENTRALEN.NO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e9592d5f54ea3"/>
      <w:footerReference xmlns:r="http://schemas.openxmlformats.org/officeDocument/2006/relationships" w:type="default" r:id="Rfc7748e071c2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PALLESENTRALEN.NO AS   ·   Org.nr 997 587 170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PALLESENTRALEN.NO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e9592d5f54ea3" /><Relationship Type="http://schemas.openxmlformats.org/officeDocument/2006/relationships/footer" Target="/word/footer1.xml" Id="Rfc7748e071c2466a" /></Relationships>
</file>