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4e12ab408144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BARTA AS.</w:t>
      </w:r>
    </w:p>
    <w:sectPr>
      <w:headerReference xmlns:r="http://schemas.openxmlformats.org/officeDocument/2006/relationships" w:type="default" r:id="Rea223be7935a4929"/>
      <w:footerReference xmlns:r="http://schemas.openxmlformats.org/officeDocument/2006/relationships" w:type="default" r:id="Rc2fa8b2b733b48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223be7935a4929" /><Relationship Type="http://schemas.openxmlformats.org/officeDocument/2006/relationships/footer" Target="/word/footer1.xml" Id="Rc2fa8b2b733b48fc" /></Relationships>
</file>