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4be761abc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SVENDSEN INVEST AS.</w:t>
      </w:r>
    </w:p>
    <w:sectPr>
      <w:headerReference xmlns:r="http://schemas.openxmlformats.org/officeDocument/2006/relationships" w:type="default" r:id="R5684a15f8de84666"/>
      <w:footerReference xmlns:r="http://schemas.openxmlformats.org/officeDocument/2006/relationships" w:type="default" r:id="Ra4566ff87b7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4a15f8de84666" /><Relationship Type="http://schemas.openxmlformats.org/officeDocument/2006/relationships/footer" Target="/word/footer1.xml" Id="Ra4566ff87b7a4536" /></Relationships>
</file>