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547e87182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VALENTOR REVISJON AS</w:t>
      </w:r>
    </w:p>
    <w:sectPr>
      <w:headerReference xmlns:r="http://schemas.openxmlformats.org/officeDocument/2006/relationships" w:type="default" r:id="Rfd6587d7ae754484"/>
      <w:footerReference xmlns:r="http://schemas.openxmlformats.org/officeDocument/2006/relationships" w:type="default" r:id="Ra90ce422174e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587d7ae754484" /><Relationship Type="http://schemas.openxmlformats.org/officeDocument/2006/relationships/footer" Target="/word/footer1.xml" Id="Ra90ce422174e4d04" /></Relationships>
</file>