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f279f7b44644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Støren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VETERINÆR ØYVIND VADA AS.</w:t>
      </w:r>
    </w:p>
    <w:sectPr>
      <w:headerReference xmlns:r="http://schemas.openxmlformats.org/officeDocument/2006/relationships" w:type="default" r:id="R114e66b0d642491f"/>
      <w:footerReference xmlns:r="http://schemas.openxmlformats.org/officeDocument/2006/relationships" w:type="default" r:id="R2f69b7a81fbb43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VETERINÆR ØYVIND VADA AS   ·   Org.nr 996 995 496   ·   Frøsetløkkja 77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VETERINÆR ØYVIND VADA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4e66b0d642491f" /><Relationship Type="http://schemas.openxmlformats.org/officeDocument/2006/relationships/footer" Target="/word/footer1.xml" Id="R2f69b7a81fbb43b7" /></Relationships>
</file>