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403530a9a41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VETERINÆR ØYVIND VADA AS, org.nr 996 995 496,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VETERINÆR ØYVIND VADA AS</w:t>
      </w:r>
    </w:p>
    <w:sectPr>
      <w:headerReference xmlns:r="http://schemas.openxmlformats.org/officeDocument/2006/relationships" w:type="default" r:id="Re12c70549622473a"/>
      <w:footerReference xmlns:r="http://schemas.openxmlformats.org/officeDocument/2006/relationships" w:type="default" r:id="Rcdbf640c9e034f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VETERINÆR ØYVIND VADA AS   ·   Org.nr 996 995 496   ·   Frøsetløkkja 77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VETERINÆR ØYVIND VADA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c70549622473a" /><Relationship Type="http://schemas.openxmlformats.org/officeDocument/2006/relationships/footer" Target="/word/footer1.xml" Id="Rcdbf640c9e034f8a" /></Relationships>
</file>