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e1cb688af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OG JAKOB MORKS STIFTELSE</w:t>
      </w:r>
    </w:p>
    <w:sectPr>
      <w:headerReference xmlns:r="http://schemas.openxmlformats.org/officeDocument/2006/relationships" w:type="default" r:id="Rea644cecdf2a470a"/>
      <w:footerReference xmlns:r="http://schemas.openxmlformats.org/officeDocument/2006/relationships" w:type="default" r:id="Rb881f3c62a3c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44cecdf2a470a" /><Relationship Type="http://schemas.openxmlformats.org/officeDocument/2006/relationships/footer" Target="/word/footer1.xml" Id="Rb881f3c62a3c4dc5" /></Relationships>
</file>