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b5dcc250d4e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BODØ OG SALTEN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Tverlandet,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a12e63cc80264f0a"/>
      <w:footerReference xmlns:r="http://schemas.openxmlformats.org/officeDocument/2006/relationships" w:type="default" r:id="R311364de2e64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e63cc80264f0a" /><Relationship Type="http://schemas.openxmlformats.org/officeDocument/2006/relationships/footer" Target="/word/footer1.xml" Id="R311364de2e6445e3" /></Relationships>
</file>