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c6ba61a07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CREAR AS</w:t>
      </w:r>
    </w:p>
    <w:sectPr>
      <w:headerReference xmlns:r="http://schemas.openxmlformats.org/officeDocument/2006/relationships" w:type="default" r:id="R93d1ab02d155463e"/>
      <w:footerReference xmlns:r="http://schemas.openxmlformats.org/officeDocument/2006/relationships" w:type="default" r:id="R98eb0e9cb6b4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AS   ·   Org.nr 996 534 820   ·   C/O Øyvind Ranum, Øvre Bakklandet 12E   ·   7016 TRONDHEIM   ·   oeranum@online.no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1ab02d155463e" /><Relationship Type="http://schemas.openxmlformats.org/officeDocument/2006/relationships/footer" Target="/word/footer1.xml" Id="R98eb0e9cb6b44054" /></Relationships>
</file>