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848f382a4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0903085eeb495f"/>
      <w:footerReference xmlns:r="http://schemas.openxmlformats.org/officeDocument/2006/relationships" w:type="default" r:id="Rd00383ea15e2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LEIDAR AS   ·   Org.nr 996 514 404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903085eeb495f" /><Relationship Type="http://schemas.openxmlformats.org/officeDocument/2006/relationships/footer" Target="/word/footer1.xml" Id="Rd00383ea15e24ef7" /></Relationships>
</file>