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8a25010c3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GRUPPEN AS</w:t>
      </w:r>
    </w:p>
    <w:sectPr>
      <w:headerReference xmlns:r="http://schemas.openxmlformats.org/officeDocument/2006/relationships" w:type="default" r:id="Rc64c905d65ee4882"/>
      <w:footerReference xmlns:r="http://schemas.openxmlformats.org/officeDocument/2006/relationships" w:type="default" r:id="Rba2e1e799007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c905d65ee4882" /><Relationship Type="http://schemas.openxmlformats.org/officeDocument/2006/relationships/footer" Target="/word/footer1.xml" Id="Rba2e1e7990074199" /></Relationships>
</file>