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d894085b9b40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PROFOND AS</w:t>
      </w:r>
    </w:p>
    <w:sectPr>
      <w:headerReference xmlns:r="http://schemas.openxmlformats.org/officeDocument/2006/relationships" w:type="default" r:id="Re9ffcc2643c64106"/>
      <w:footerReference xmlns:r="http://schemas.openxmlformats.org/officeDocument/2006/relationships" w:type="default" r:id="Ra9973923235e42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PROFOND AS   ·   Org.nr 996 257 290   ·  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ffcc2643c64106" /><Relationship Type="http://schemas.openxmlformats.org/officeDocument/2006/relationships/footer" Target="/word/footer1.xml" Id="Ra9973923235e42b7" /></Relationships>
</file>