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1c789049ea49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CEGAL AS.</w:t>
      </w:r>
    </w:p>
    <w:sectPr>
      <w:headerReference xmlns:r="http://schemas.openxmlformats.org/officeDocument/2006/relationships" w:type="default" r:id="Rb0390cef2d5e432c"/>
      <w:footerReference xmlns:r="http://schemas.openxmlformats.org/officeDocument/2006/relationships" w:type="default" r:id="R330ef14d5b0f40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CEGAL AS   ·   Org.nr 996 221 423   ·   Vestre Svanholmen 4   ·   4313 SANDNES   ·   www.cegal.com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CEGAL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390cef2d5e432c" /><Relationship Type="http://schemas.openxmlformats.org/officeDocument/2006/relationships/footer" Target="/word/footer1.xml" Id="R330ef14d5b0f40bc" /></Relationships>
</file>