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98deb58f84e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ERIKCO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827db7c93a54391"/>
      <w:footerReference xmlns:r="http://schemas.openxmlformats.org/officeDocument/2006/relationships" w:type="default" r:id="R32074c41ce8c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7db7c93a54391" /><Relationship Type="http://schemas.openxmlformats.org/officeDocument/2006/relationships/footer" Target="/word/footer1.xml" Id="R32074c41ce8c4c35" /></Relationships>
</file>