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da8873b9d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TIDY ACCOUNT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TIDY ACCOUNT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2a49f065ff4c06"/>
      <w:footerReference xmlns:r="http://schemas.openxmlformats.org/officeDocument/2006/relationships" w:type="default" r:id="Rc9f8296a0477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a49f065ff4c06" /><Relationship Type="http://schemas.openxmlformats.org/officeDocument/2006/relationships/footer" Target="/word/footer1.xml" Id="Rc9f8296a047740e3" /></Relationships>
</file>