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c119b7e58e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CEGAL GROUP AS</w:t>
      </w:r>
    </w:p>
    <w:sectPr>
      <w:headerReference xmlns:r="http://schemas.openxmlformats.org/officeDocument/2006/relationships" w:type="default" r:id="R9df9a5f36ca94b21"/>
      <w:footerReference xmlns:r="http://schemas.openxmlformats.org/officeDocument/2006/relationships" w:type="default" r:id="R1c618da3544b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9a5f36ca94b21" /><Relationship Type="http://schemas.openxmlformats.org/officeDocument/2006/relationships/footer" Target="/word/footer1.xml" Id="R1c618da3544b4d35" /></Relationships>
</file>