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94c031cac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RORBUER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904586596ef746f0"/>
      <w:footerReference xmlns:r="http://schemas.openxmlformats.org/officeDocument/2006/relationships" w:type="default" r:id="R03d11f563484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586596ef746f0" /><Relationship Type="http://schemas.openxmlformats.org/officeDocument/2006/relationships/footer" Target="/word/footer1.xml" Id="R03d11f5634844e82" /></Relationships>
</file>