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a06d044d65470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Lillestrøm,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STETINN AS</w:t>
      </w:r>
    </w:p>
    <w:sectPr>
      <w:headerReference xmlns:r="http://schemas.openxmlformats.org/officeDocument/2006/relationships" w:type="default" r:id="R7e0e0800705d4898"/>
      <w:footerReference xmlns:r="http://schemas.openxmlformats.org/officeDocument/2006/relationships" w:type="default" r:id="Radd1953b6a3f48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STETINN AS   ·   Org.nr 995 498 146   ·   c/o First Accounting, Storgata 14A   ·   2000 LILLESTRØM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STETINN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0e0800705d4898" /><Relationship Type="http://schemas.openxmlformats.org/officeDocument/2006/relationships/footer" Target="/word/footer1.xml" Id="Radd1953b6a3f4894" /></Relationships>
</file>