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a853759c1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1 AS</w:t>
      </w:r>
    </w:p>
    <w:sectPr>
      <w:headerReference xmlns:r="http://schemas.openxmlformats.org/officeDocument/2006/relationships" w:type="default" r:id="R97e764d210df4303"/>
      <w:footerReference xmlns:r="http://schemas.openxmlformats.org/officeDocument/2006/relationships" w:type="default" r:id="R0aadc1466994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764d210df4303" /><Relationship Type="http://schemas.openxmlformats.org/officeDocument/2006/relationships/footer" Target="/word/footer1.xml" Id="R0aadc14669944222" /></Relationships>
</file>