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e3f044a7e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REVISOR EIRIK HORDVIK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REVISOR EIRIK HORDVIK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bb81bfb8664b33"/>
      <w:footerReference xmlns:r="http://schemas.openxmlformats.org/officeDocument/2006/relationships" w:type="default" r:id="Rc87cb33d7f94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bb81bfb8664b33" /><Relationship Type="http://schemas.openxmlformats.org/officeDocument/2006/relationships/footer" Target="/word/footer1.xml" Id="Rc87cb33d7f944c9e" /></Relationships>
</file>