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89e40f105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SØRVÅG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SØRVÅG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0e6eb6c444274"/>
      <w:footerReference xmlns:r="http://schemas.openxmlformats.org/officeDocument/2006/relationships" w:type="default" r:id="R6d1f6e81de0e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SØRVÅG ENTREPRENØR AS   ·   Org.nr 995 268 450   ·   Grøm Gård, Tønnevoldsgate 7   ·   4877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SØRVÅG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0e6eb6c444274" /><Relationship Type="http://schemas.openxmlformats.org/officeDocument/2006/relationships/footer" Target="/word/footer1.xml" Id="R6d1f6e81de0e41b6" /></Relationships>
</file>