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5e81b6420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 HOLDING AS</w:t>
      </w:r>
    </w:p>
    <w:sectPr>
      <w:headerReference xmlns:r="http://schemas.openxmlformats.org/officeDocument/2006/relationships" w:type="default" r:id="R8a64799d6f604c23"/>
      <w:footerReference xmlns:r="http://schemas.openxmlformats.org/officeDocument/2006/relationships" w:type="default" r:id="R582d0392edbb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 HOLDING AS   ·   Org.nr 994 895 923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4799d6f604c23" /><Relationship Type="http://schemas.openxmlformats.org/officeDocument/2006/relationships/footer" Target="/word/footer1.xml" Id="R582d0392edbb4cc9" /></Relationships>
</file>