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f5880341bf4b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HOLDING AS</w:t>
      </w:r>
    </w:p>
    <w:sectPr>
      <w:headerReference xmlns:r="http://schemas.openxmlformats.org/officeDocument/2006/relationships" w:type="default" r:id="Rccbfaf2fe50e4a9d"/>
      <w:footerReference xmlns:r="http://schemas.openxmlformats.org/officeDocument/2006/relationships" w:type="default" r:id="R818b572f4ad8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HOLDING AS   ·   Org.nr 994 895 923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faf2fe50e4a9d" /><Relationship Type="http://schemas.openxmlformats.org/officeDocument/2006/relationships/footer" Target="/word/footer1.xml" Id="R818b572f4ad84f46" /></Relationships>
</file>