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c436cd249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UNGDOM I OPPDRAG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135cb1390ee0474b"/>
      <w:footerReference xmlns:r="http://schemas.openxmlformats.org/officeDocument/2006/relationships" w:type="default" r:id="Rf8f10640ca6a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b1390ee0474b" /><Relationship Type="http://schemas.openxmlformats.org/officeDocument/2006/relationships/footer" Target="/word/footer1.xml" Id="Rf8f10640ca6a41dc" /></Relationships>
</file>