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c250ff1d2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87d98df6352d4a4e"/>
      <w:footerReference xmlns:r="http://schemas.openxmlformats.org/officeDocument/2006/relationships" w:type="default" r:id="Rac101f1391d0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98df6352d4a4e" /><Relationship Type="http://schemas.openxmlformats.org/officeDocument/2006/relationships/footer" Target="/word/footer1.xml" Id="Rac101f1391d04b31" /></Relationships>
</file>