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38ec16aad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REVISJON AS</w:t>
      </w:r>
    </w:p>
    <w:sectPr>
      <w:headerReference xmlns:r="http://schemas.openxmlformats.org/officeDocument/2006/relationships" w:type="default" r:id="R8aea50390883428d"/>
      <w:footerReference xmlns:r="http://schemas.openxmlformats.org/officeDocument/2006/relationships" w:type="default" r:id="R74cc16e410cf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REVISJON AS   ·   Org.nr 994 724 010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a50390883428d" /><Relationship Type="http://schemas.openxmlformats.org/officeDocument/2006/relationships/footer" Target="/word/footer1.xml" Id="R74cc16e410cf4443" /></Relationships>
</file>