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ac8cef21c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APO HOLDING AS.</w:t>
      </w:r>
    </w:p>
    <w:sectPr>
      <w:headerReference xmlns:r="http://schemas.openxmlformats.org/officeDocument/2006/relationships" w:type="default" r:id="Rec7f52cccf644c78"/>
      <w:footerReference xmlns:r="http://schemas.openxmlformats.org/officeDocument/2006/relationships" w:type="default" r:id="Rf0a382a4974b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f52cccf644c78" /><Relationship Type="http://schemas.openxmlformats.org/officeDocument/2006/relationships/footer" Target="/word/footer1.xml" Id="Rf0a382a4974b4659" /></Relationships>
</file>