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d1e50a938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ABC REVISJON AS.</w:t>
      </w:r>
    </w:p>
    <w:sectPr>
      <w:headerReference xmlns:r="http://schemas.openxmlformats.org/officeDocument/2006/relationships" w:type="default" r:id="Rc2e133b328094bad"/>
      <w:footerReference xmlns:r="http://schemas.openxmlformats.org/officeDocument/2006/relationships" w:type="default" r:id="R47f4438f8fe4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133b328094bad" /><Relationship Type="http://schemas.openxmlformats.org/officeDocument/2006/relationships/footer" Target="/word/footer1.xml" Id="R47f4438f8fe44149" /></Relationships>
</file>