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2dc0c5e4f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ALTA MULTIMEDIA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ALTA MULTIMEDIA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a3fcf08854cb9"/>
      <w:footerReference xmlns:r="http://schemas.openxmlformats.org/officeDocument/2006/relationships" w:type="default" r:id="R6cbfa37e4aa549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ALTA MULTIMEDIA AS   ·   Org.nr 994 589 261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ALTA MULTIMEDIA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a3fcf08854cb9" /><Relationship Type="http://schemas.openxmlformats.org/officeDocument/2006/relationships/footer" Target="/word/footer1.xml" Id="R6cbfa37e4aa54971" /></Relationships>
</file>