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ab172793d4a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 EQUITY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 EQUITY AS</w:t>
      </w:r>
    </w:p>
    <w:sectPr>
      <w:headerReference xmlns:r="http://schemas.openxmlformats.org/officeDocument/2006/relationships" w:type="default" r:id="R41cdcda62a594532"/>
      <w:footerReference xmlns:r="http://schemas.openxmlformats.org/officeDocument/2006/relationships" w:type="default" r:id="R103671a179cf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 EQUITY AS   ·   Org.nr 994 089 404   ·   Brødregata 7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dcda62a594532" /><Relationship Type="http://schemas.openxmlformats.org/officeDocument/2006/relationships/footer" Target="/word/footer1.xml" Id="R103671a179cf4812" /></Relationships>
</file>