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4fead61c34c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TROMSØ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Kvaløysletta,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TROMSØ</w:t>
      </w:r>
    </w:p>
    <w:sectPr>
      <w:headerReference xmlns:r="http://schemas.openxmlformats.org/officeDocument/2006/relationships" w:type="default" r:id="Ra2a73f3eb1c34369"/>
      <w:footerReference xmlns:r="http://schemas.openxmlformats.org/officeDocument/2006/relationships" w:type="default" r:id="R79e126690a2941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TROMSØ   ·   Org.nr 994 050 079   ·   Finnhvalvegen 43   ·   9100 KVALØYSLETTA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TROMSØ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73f3eb1c34369" /><Relationship Type="http://schemas.openxmlformats.org/officeDocument/2006/relationships/footer" Target="/word/footer1.xml" Id="R79e126690a294112" /></Relationships>
</file>